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3A4" w:rsidRDefault="005C2D3B" w:rsidP="00D833A4">
      <w:pPr>
        <w:shd w:val="clear" w:color="auto" w:fill="FFFFFF"/>
        <w:spacing w:after="0" w:line="288" w:lineRule="atLeast"/>
        <w:ind w:left="10490" w:hanging="11624"/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</w:pPr>
      <w:r w:rsidRPr="005C2D3B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Pr="005C2D3B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                  </w:t>
      </w:r>
      <w:r w:rsidR="00D833A4" w:rsidRPr="005C2D3B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D833A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="00D833A4" w:rsidRPr="005C2D3B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833A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="00D833A4" w:rsidRPr="005C2D3B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                  </w:t>
      </w:r>
      <w:r w:rsidR="00D833A4" w:rsidRPr="001731CD"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>ЗАТВЕРДЖЕНО</w:t>
      </w:r>
      <w:r w:rsidR="00D833A4" w:rsidRPr="001731CD"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br/>
        <w:t xml:space="preserve">Наказ Міністерства фінансів України26 серпня 2014 року </w:t>
      </w:r>
      <w:r w:rsidR="00D833A4" w:rsidRPr="005D2156">
        <w:rPr>
          <w:rFonts w:ascii="Times New Roman" w:eastAsia="Times New Roman" w:hAnsi="Times New Roman" w:cs="Times New Roman"/>
          <w:color w:val="2A2928"/>
          <w:sz w:val="16"/>
          <w:szCs w:val="16"/>
          <w:lang w:eastAsia="ru-RU"/>
        </w:rPr>
        <w:t>N</w:t>
      </w:r>
      <w:r w:rsidR="00D833A4" w:rsidRPr="001731CD"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 xml:space="preserve"> 836</w:t>
      </w:r>
      <w:r w:rsidR="00D833A4"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 xml:space="preserve"> </w:t>
      </w:r>
    </w:p>
    <w:p w:rsidR="00D833A4" w:rsidRDefault="00D833A4" w:rsidP="00D833A4">
      <w:pPr>
        <w:shd w:val="clear" w:color="auto" w:fill="FFFFFF"/>
        <w:spacing w:after="0" w:line="288" w:lineRule="atLeast"/>
        <w:ind w:left="10490" w:hanging="11624"/>
        <w:jc w:val="right"/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</w:pPr>
      <w:r w:rsidRPr="001731CD"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>(у редакції наказу Міністерства фінансів України</w:t>
      </w:r>
      <w:r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 xml:space="preserve"> </w:t>
      </w:r>
      <w:r w:rsidRPr="001731CD"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 xml:space="preserve">29 грудня </w:t>
      </w:r>
      <w:r w:rsidRPr="001731CD"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 xml:space="preserve"> 2018 року </w:t>
      </w:r>
      <w:r w:rsidRPr="005D2156">
        <w:rPr>
          <w:rFonts w:ascii="Times New Roman" w:eastAsia="Times New Roman" w:hAnsi="Times New Roman" w:cs="Times New Roman"/>
          <w:color w:val="2A2928"/>
          <w:sz w:val="16"/>
          <w:szCs w:val="16"/>
          <w:lang w:eastAsia="ru-RU"/>
        </w:rPr>
        <w:t>N</w:t>
      </w:r>
      <w:r w:rsidRPr="001731CD"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>1209</w:t>
      </w:r>
      <w:r w:rsidRPr="001731CD"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  <w:t>)</w:t>
      </w:r>
    </w:p>
    <w:p w:rsidR="00D833A4" w:rsidRPr="001731CD" w:rsidRDefault="00D833A4" w:rsidP="00D833A4">
      <w:pPr>
        <w:shd w:val="clear" w:color="auto" w:fill="FFFFFF"/>
        <w:spacing w:after="0" w:line="288" w:lineRule="atLeast"/>
        <w:ind w:left="10490" w:hanging="11624"/>
        <w:jc w:val="right"/>
        <w:rPr>
          <w:rFonts w:ascii="Times New Roman" w:eastAsia="Times New Roman" w:hAnsi="Times New Roman" w:cs="Times New Roman"/>
          <w:color w:val="2A2928"/>
          <w:sz w:val="16"/>
          <w:szCs w:val="16"/>
          <w:lang w:val="uk-UA" w:eastAsia="ru-RU"/>
        </w:rPr>
      </w:pPr>
    </w:p>
    <w:tbl>
      <w:tblPr>
        <w:tblW w:w="12000" w:type="dxa"/>
        <w:tblCellSpacing w:w="18" w:type="dxa"/>
        <w:tblInd w:w="3042" w:type="dxa"/>
        <w:shd w:val="clear" w:color="auto" w:fill="FFFFFF"/>
        <w:tblCellMar>
          <w:top w:w="84" w:type="dxa"/>
          <w:left w:w="648" w:type="dxa"/>
          <w:bottom w:w="84" w:type="dxa"/>
          <w:right w:w="648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D833A4" w:rsidRPr="005C2D3B" w:rsidTr="006A5554">
        <w:trPr>
          <w:tblCellSpacing w:w="18" w:type="dxa"/>
        </w:trPr>
        <w:tc>
          <w:tcPr>
            <w:tcW w:w="24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3A4" w:rsidRPr="001731CD" w:rsidRDefault="00D833A4" w:rsidP="006A555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3A4" w:rsidRPr="005D2156" w:rsidRDefault="00D833A4" w:rsidP="006A555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r w:rsidRPr="005D2156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ЗАТВЕРДЖЕНО</w:t>
            </w:r>
            <w:r w:rsidRPr="005D2156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br/>
            </w:r>
            <w:r w:rsidR="00E94277"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 xml:space="preserve">Розпорядження </w:t>
            </w:r>
            <w:bookmarkStart w:id="0" w:name="_GoBack"/>
            <w:bookmarkEnd w:id="0"/>
            <w:r w:rsidR="00E94277"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>від 31.10.2019 №284</w:t>
            </w:r>
            <w:r w:rsidRPr="005D2156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br/>
              <w:t>__________________________________________________</w:t>
            </w:r>
            <w:r w:rsidRPr="005D2156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br/>
            </w:r>
            <w:r w:rsidRPr="003E4F79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(</w:t>
            </w:r>
            <w:proofErr w:type="spellStart"/>
            <w:r w:rsidRPr="003E4F79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3E4F79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головного </w:t>
            </w:r>
            <w:proofErr w:type="spellStart"/>
            <w:r w:rsidRPr="003E4F79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розпорядника</w:t>
            </w:r>
            <w:proofErr w:type="spellEnd"/>
            <w:r w:rsidRPr="003E4F79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4F79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коштів</w:t>
            </w:r>
            <w:proofErr w:type="spellEnd"/>
            <w:r w:rsidRPr="003E4F79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4F79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місцевого</w:t>
            </w:r>
            <w:proofErr w:type="spellEnd"/>
            <w:r w:rsidRPr="003E4F79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бюджету)</w:t>
            </w:r>
            <w:r w:rsidRPr="005D2156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br/>
            </w:r>
          </w:p>
        </w:tc>
      </w:tr>
    </w:tbl>
    <w:p w:rsidR="003A3811" w:rsidRPr="00D833A4" w:rsidRDefault="003A3811" w:rsidP="00D833A4">
      <w:pPr>
        <w:shd w:val="clear" w:color="auto" w:fill="FFFFFF"/>
        <w:spacing w:after="0" w:line="288" w:lineRule="atLeast"/>
        <w:ind w:left="10490" w:hanging="11624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</w:p>
    <w:p w:rsidR="003A3811" w:rsidRDefault="003A3811" w:rsidP="005C2D3B">
      <w:pPr>
        <w:shd w:val="clear" w:color="auto" w:fill="FFFFFF"/>
        <w:spacing w:after="0" w:line="348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</w:p>
    <w:p w:rsidR="00B70146" w:rsidRDefault="00B70146" w:rsidP="005C2D3B">
      <w:pPr>
        <w:shd w:val="clear" w:color="auto" w:fill="FFFFFF"/>
        <w:spacing w:after="0" w:line="348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</w:p>
    <w:p w:rsidR="005C2D3B" w:rsidRDefault="005C2D3B" w:rsidP="005C2D3B">
      <w:pPr>
        <w:shd w:val="clear" w:color="auto" w:fill="FFFFFF"/>
        <w:spacing w:after="0" w:line="348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Паспорт</w:t>
      </w:r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br/>
      </w:r>
      <w:proofErr w:type="spellStart"/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бюджетної</w:t>
      </w:r>
      <w:proofErr w:type="spellEnd"/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програми</w:t>
      </w:r>
      <w:proofErr w:type="spellEnd"/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місцевого</w:t>
      </w:r>
      <w:proofErr w:type="spellEnd"/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бюджету на </w:t>
      </w:r>
      <w:r w:rsid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2019</w:t>
      </w:r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8402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рік</w:t>
      </w:r>
      <w:proofErr w:type="spellEnd"/>
    </w:p>
    <w:p w:rsidR="00840211" w:rsidRPr="001C4542" w:rsidRDefault="00840211" w:rsidP="005C2D3B">
      <w:pPr>
        <w:shd w:val="clear" w:color="auto" w:fill="FFFFFF"/>
        <w:spacing w:after="0" w:line="348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</w:pPr>
    </w:p>
    <w:tbl>
      <w:tblPr>
        <w:tblW w:w="14462" w:type="dxa"/>
        <w:jc w:val="center"/>
        <w:tblCellSpacing w:w="18" w:type="dxa"/>
        <w:shd w:val="clear" w:color="auto" w:fill="FFFFFF"/>
        <w:tblCellMar>
          <w:top w:w="84" w:type="dxa"/>
          <w:left w:w="648" w:type="dxa"/>
          <w:bottom w:w="84" w:type="dxa"/>
          <w:right w:w="648" w:type="dxa"/>
        </w:tblCellMar>
        <w:tblLook w:val="04A0" w:firstRow="1" w:lastRow="0" w:firstColumn="1" w:lastColumn="0" w:noHBand="0" w:noVBand="1"/>
      </w:tblPr>
      <w:tblGrid>
        <w:gridCol w:w="1345"/>
        <w:gridCol w:w="1256"/>
        <w:gridCol w:w="723"/>
        <w:gridCol w:w="772"/>
        <w:gridCol w:w="10366"/>
      </w:tblGrid>
      <w:tr w:rsidR="001731CD" w:rsidRPr="005C2D3B" w:rsidTr="00806AC4">
        <w:trPr>
          <w:tblCellSpacing w:w="18" w:type="dxa"/>
          <w:jc w:val="center"/>
        </w:trPr>
        <w:tc>
          <w:tcPr>
            <w:tcW w:w="4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2A486C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2A486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DD3616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DD361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0200000</w:t>
            </w:r>
            <w:r w:rsidR="005C2D3B"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(КТПКВК МБ)</w:t>
            </w:r>
          </w:p>
        </w:tc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3616" w:rsidRPr="00840211" w:rsidRDefault="00DD3616" w:rsidP="001C45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A2928"/>
                <w:sz w:val="24"/>
                <w:szCs w:val="24"/>
                <w:u w:val="single"/>
                <w:lang w:val="uk-UA" w:eastAsia="ru-RU"/>
              </w:rPr>
            </w:pPr>
            <w:proofErr w:type="spellStart"/>
            <w:proofErr w:type="gramStart"/>
            <w:r w:rsidRPr="0084021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Виконавчий</w:t>
            </w:r>
            <w:proofErr w:type="spellEnd"/>
            <w:r w:rsidRPr="0084021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84021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комітет</w:t>
            </w:r>
            <w:proofErr w:type="spellEnd"/>
            <w:proofErr w:type="gramEnd"/>
            <w:r w:rsidRPr="0084021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4021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Ніжинської</w:t>
            </w:r>
            <w:proofErr w:type="spellEnd"/>
            <w:r w:rsidRPr="0084021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84021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міської</w:t>
            </w:r>
            <w:proofErr w:type="spellEnd"/>
            <w:r w:rsidRPr="0084021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 ради</w:t>
            </w:r>
            <w:r w:rsidR="005C2D3B" w:rsidRPr="00840211">
              <w:rPr>
                <w:rFonts w:ascii="Times New Roman" w:eastAsia="Times New Roman" w:hAnsi="Times New Roman" w:cs="Times New Roman"/>
                <w:i/>
                <w:color w:val="2A2928"/>
                <w:sz w:val="28"/>
                <w:szCs w:val="28"/>
                <w:u w:val="single"/>
                <w:lang w:eastAsia="ru-RU"/>
              </w:rPr>
              <w:t> </w:t>
            </w:r>
          </w:p>
          <w:p w:rsidR="005C2D3B" w:rsidRPr="005C2D3B" w:rsidRDefault="005C2D3B" w:rsidP="001C4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 (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розпорядника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</w:p>
        </w:tc>
      </w:tr>
      <w:tr w:rsidR="001731CD" w:rsidRPr="005C2D3B" w:rsidTr="00806AC4">
        <w:trPr>
          <w:tblCellSpacing w:w="18" w:type="dxa"/>
          <w:jc w:val="center"/>
        </w:trPr>
        <w:tc>
          <w:tcPr>
            <w:tcW w:w="4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2A486C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2A486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E574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</w:t>
            </w:r>
            <w:r w:rsidR="00E574BC" w:rsidRPr="00DD361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02</w:t>
            </w:r>
            <w:r w:rsidR="00E574B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</w:t>
            </w:r>
            <w:r w:rsidR="00E574BC" w:rsidRPr="00DD361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0000</w:t>
            </w: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</w:t>
            </w: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(КТПКВК МБ)</w:t>
            </w:r>
          </w:p>
        </w:tc>
        <w:tc>
          <w:tcPr>
            <w:tcW w:w="2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E574BC" w:rsidP="001C4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E574B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Виконавчий</w:t>
            </w:r>
            <w:proofErr w:type="spellEnd"/>
            <w:r w:rsidRPr="00E574B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E574B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комітет</w:t>
            </w:r>
            <w:proofErr w:type="spellEnd"/>
            <w:r w:rsidRPr="00E574B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574B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Ніжинської</w:t>
            </w:r>
            <w:proofErr w:type="spellEnd"/>
            <w:r w:rsidRPr="00E574B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E574B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міської</w:t>
            </w:r>
            <w:proofErr w:type="spellEnd"/>
            <w:r w:rsidRPr="00E574B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 ради</w:t>
            </w:r>
            <w:r w:rsidRPr="00E574B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r w:rsidR="005C2D3B" w:rsidRPr="00E574B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           </w:t>
            </w:r>
            <w:r w:rsidR="005C2D3B"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(</w:t>
            </w:r>
            <w:proofErr w:type="spellStart"/>
            <w:r w:rsidR="005C2D3B"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="005C2D3B"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2D3B"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="005C2D3B"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2D3B"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виконавця</w:t>
            </w:r>
            <w:proofErr w:type="spellEnd"/>
            <w:r w:rsidR="005C2D3B"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</w:p>
        </w:tc>
      </w:tr>
      <w:tr w:rsidR="002A486C" w:rsidRPr="005C2D3B" w:rsidTr="00806AC4">
        <w:trPr>
          <w:tblCellSpacing w:w="18" w:type="dxa"/>
          <w:jc w:val="center"/>
        </w:trPr>
        <w:tc>
          <w:tcPr>
            <w:tcW w:w="4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2A486C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2A486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E574BC" w:rsidP="0091789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2C0EDD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u w:val="single"/>
                <w:lang w:val="uk-UA" w:eastAsia="ru-RU"/>
              </w:rPr>
              <w:t>02121</w:t>
            </w:r>
            <w:r w:rsidR="0091789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u w:val="single"/>
                <w:lang w:val="uk-UA" w:eastAsia="ru-RU"/>
              </w:rPr>
              <w:t>42</w:t>
            </w:r>
            <w:r w:rsidR="005C2D3B"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(КТПКВК МБ)</w:t>
            </w:r>
          </w:p>
        </w:tc>
        <w:tc>
          <w:tcPr>
            <w:tcW w:w="501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1C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____________</w:t>
            </w: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(</w:t>
            </w:r>
            <w:hyperlink r:id="rId5" w:tgtFrame="_top" w:history="1">
              <w:r w:rsidRPr="005C2D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КФКВК</w:t>
              </w:r>
            </w:hyperlink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118" w:rsidRPr="00310293" w:rsidRDefault="0091789C" w:rsidP="001C4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u w:val="single"/>
                <w:lang w:val="uk-UA" w:eastAsia="ru-RU"/>
              </w:rPr>
            </w:pPr>
            <w:r w:rsidRPr="0031029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Програми і централізовані заходи </w:t>
            </w:r>
            <w:r w:rsidR="00310293" w:rsidRPr="0031029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боротьби з туберкульозом</w:t>
            </w:r>
            <w:r w:rsidR="005C2D3B" w:rsidRPr="00310293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u w:val="single"/>
                <w:lang w:eastAsia="ru-RU"/>
              </w:rPr>
              <w:t>  </w:t>
            </w:r>
          </w:p>
          <w:p w:rsidR="005C2D3B" w:rsidRPr="005C2D3B" w:rsidRDefault="005C2D3B" w:rsidP="001C4542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(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бюджетної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</w:p>
        </w:tc>
      </w:tr>
      <w:tr w:rsidR="005C2D3B" w:rsidRPr="00593237" w:rsidTr="00806AC4">
        <w:trPr>
          <w:tblCellSpacing w:w="18" w:type="dxa"/>
          <w:jc w:val="center"/>
        </w:trPr>
        <w:tc>
          <w:tcPr>
            <w:tcW w:w="4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2A486C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2A486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93237" w:rsidRDefault="005C2D3B" w:rsidP="00FF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proofErr w:type="spellStart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Обсяг</w:t>
            </w:r>
            <w:proofErr w:type="spellEnd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призначень</w:t>
            </w:r>
            <w:proofErr w:type="spellEnd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асигнувань</w:t>
            </w:r>
            <w:proofErr w:type="spellEnd"/>
            <w:r w:rsidRPr="005932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r w:rsidR="00E50EFB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–</w:t>
            </w:r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r w:rsidR="00FF68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62</w:t>
            </w:r>
            <w:r w:rsidR="00E50EFB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000,00</w:t>
            </w:r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гривень</w:t>
            </w:r>
            <w:proofErr w:type="spellEnd"/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, у тому </w:t>
            </w:r>
            <w:proofErr w:type="spellStart"/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числі</w:t>
            </w:r>
            <w:proofErr w:type="spellEnd"/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фонду </w:t>
            </w:r>
            <w:r w:rsidR="00E50EFB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–</w:t>
            </w:r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r w:rsidR="00FF683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62</w:t>
            </w:r>
            <w:r w:rsidR="00E50EFB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000,</w:t>
            </w:r>
            <w:proofErr w:type="gramStart"/>
            <w:r w:rsidR="00E50EFB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 xml:space="preserve">00 </w:t>
            </w:r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г</w:t>
            </w:r>
            <w:r w:rsidR="00593237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ривень</w:t>
            </w:r>
            <w:proofErr w:type="spellEnd"/>
            <w:proofErr w:type="gramEnd"/>
            <w:r w:rsidR="00593237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593237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спеціального</w:t>
            </w:r>
            <w:proofErr w:type="spellEnd"/>
            <w:r w:rsidR="00593237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фонду - </w:t>
            </w:r>
            <w:r w:rsidR="00593237"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0,00</w:t>
            </w:r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гривень</w:t>
            </w:r>
            <w:proofErr w:type="spellEnd"/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.</w:t>
            </w:r>
          </w:p>
        </w:tc>
      </w:tr>
      <w:tr w:rsidR="005C2D3B" w:rsidRPr="00171435" w:rsidTr="00806AC4">
        <w:trPr>
          <w:tblCellSpacing w:w="18" w:type="dxa"/>
          <w:jc w:val="center"/>
        </w:trPr>
        <w:tc>
          <w:tcPr>
            <w:tcW w:w="4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2A486C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2A486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486C" w:rsidRPr="007B03C8" w:rsidRDefault="005C2D3B" w:rsidP="0089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proofErr w:type="spellStart"/>
            <w:r w:rsidRPr="00171435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Підстави</w:t>
            </w:r>
            <w:proofErr w:type="spellEnd"/>
            <w:r w:rsidRPr="00171435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71435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171435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435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бюджетної</w:t>
            </w:r>
            <w:proofErr w:type="spellEnd"/>
            <w:r w:rsidRPr="00171435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435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програми</w:t>
            </w:r>
            <w:proofErr w:type="spellEnd"/>
            <w:r w:rsidRPr="00171435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: </w:t>
            </w:r>
            <w:r w:rsidR="002A486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 xml:space="preserve"> </w:t>
            </w:r>
            <w:r w:rsidR="002A486C" w:rsidRPr="003A1A1A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val="uk-UA" w:eastAsia="ru-RU"/>
              </w:rPr>
              <w:t>Ко</w:t>
            </w:r>
            <w:r w:rsidR="003A6D13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val="uk-UA" w:eastAsia="ru-RU"/>
              </w:rPr>
              <w:t>н</w:t>
            </w:r>
            <w:r w:rsidR="002A486C" w:rsidRPr="003A1A1A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val="uk-UA" w:eastAsia="ru-RU"/>
              </w:rPr>
              <w:t>ституція України, Бюджетний кодекс України, Закон України ‘’Про державний бюджет України на 2019 рік’’</w:t>
            </w:r>
            <w:r w:rsidR="005959A1" w:rsidRPr="003A1A1A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  <w:lang w:val="uk-UA" w:eastAsia="ru-RU"/>
              </w:rPr>
              <w:t>,</w:t>
            </w:r>
            <w:r w:rsidR="005D2156" w:rsidRPr="003A1A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Закон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України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‘’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Основи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законодавства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охорону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здоров’я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’’,  Наказ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Міністерства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охорони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здоров’я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України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283/437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від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26.05.2010р. ‘’Про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Типового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переліку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бюджетних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програм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результативних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показників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їх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виконання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місцевих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бюджетів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галузі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‘’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Охорона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здоров’я</w:t>
            </w:r>
            <w:proofErr w:type="spellEnd"/>
            <w:r w:rsidR="005D2156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’’, </w:t>
            </w:r>
            <w:proofErr w:type="spellStart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рішення</w:t>
            </w:r>
            <w:proofErr w:type="spellEnd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Ніжинської</w:t>
            </w:r>
            <w:proofErr w:type="spellEnd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міської</w:t>
            </w:r>
            <w:proofErr w:type="spellEnd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ради 7 </w:t>
            </w:r>
            <w:proofErr w:type="spellStart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скликання</w:t>
            </w:r>
            <w:proofErr w:type="spellEnd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9482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№6-50/2019 </w:t>
            </w:r>
            <w:proofErr w:type="spellStart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від</w:t>
            </w:r>
            <w:proofErr w:type="spellEnd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94827" w:rsidRPr="003A1A1A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894827" w:rsidRPr="003A1A1A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 w:rsidR="00894827" w:rsidRPr="003A1A1A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р.</w:t>
            </w:r>
            <w:r w:rsidR="0089482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та №7-50/2019 від 16.01.2019р., </w:t>
            </w:r>
            <w:proofErr w:type="spellStart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рішення</w:t>
            </w:r>
            <w:proofErr w:type="spellEnd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Ніжинської</w:t>
            </w:r>
            <w:proofErr w:type="spellEnd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міської</w:t>
            </w:r>
            <w:proofErr w:type="spellEnd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ради 7 </w:t>
            </w:r>
            <w:proofErr w:type="spellStart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скликання</w:t>
            </w:r>
            <w:proofErr w:type="spellEnd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9482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№10-62/2019 </w:t>
            </w:r>
            <w:proofErr w:type="spellStart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від</w:t>
            </w:r>
            <w:proofErr w:type="spellEnd"/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94827">
              <w:rPr>
                <w:rFonts w:ascii="Times New Roman" w:hAnsi="Times New Roman"/>
                <w:sz w:val="26"/>
                <w:szCs w:val="26"/>
                <w:lang w:val="uk-UA"/>
              </w:rPr>
              <w:t>23.10</w:t>
            </w:r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 w:rsidR="00894827" w:rsidRPr="003A1A1A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="00894827" w:rsidRPr="003A1A1A">
              <w:rPr>
                <w:rFonts w:ascii="Times New Roman" w:eastAsia="Calibri" w:hAnsi="Times New Roman" w:cs="Times New Roman"/>
                <w:sz w:val="26"/>
                <w:szCs w:val="26"/>
              </w:rPr>
              <w:t>р.</w:t>
            </w:r>
          </w:p>
        </w:tc>
      </w:tr>
      <w:tr w:rsidR="005C2D3B" w:rsidRPr="00E04DE7" w:rsidTr="00806AC4">
        <w:trPr>
          <w:tblCellSpacing w:w="18" w:type="dxa"/>
          <w:jc w:val="center"/>
        </w:trPr>
        <w:tc>
          <w:tcPr>
            <w:tcW w:w="4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DE7" w:rsidRDefault="00E04DE7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</w:p>
          <w:p w:rsidR="00E04DE7" w:rsidRDefault="00E04DE7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</w:p>
          <w:p w:rsidR="005C2D3B" w:rsidRPr="00E04DE7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5959A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51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DE7" w:rsidRDefault="00E04DE7" w:rsidP="00E3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</w:p>
          <w:p w:rsidR="00E04DE7" w:rsidRDefault="00E04DE7" w:rsidP="00E3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</w:p>
          <w:p w:rsidR="00E04DE7" w:rsidRPr="00867C64" w:rsidRDefault="00E04DE7" w:rsidP="00E04DE7">
            <w:pPr>
              <w:spacing w:after="0" w:line="240" w:lineRule="auto"/>
              <w:ind w:left="-684" w:firstLine="6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7C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Цілі державної політики, на досягнення яких спрямована реалізація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бюджетної програми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69"/>
              <w:gridCol w:w="12184"/>
            </w:tblGrid>
            <w:tr w:rsidR="00E04DE7" w:rsidRPr="00A24281" w:rsidTr="00DA6179">
              <w:tc>
                <w:tcPr>
                  <w:tcW w:w="870" w:type="dxa"/>
                </w:tcPr>
                <w:p w:rsidR="00E04DE7" w:rsidRPr="00A24281" w:rsidRDefault="00E04DE7" w:rsidP="00DA617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A2428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№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2428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з/п</w:t>
                  </w:r>
                </w:p>
              </w:tc>
              <w:tc>
                <w:tcPr>
                  <w:tcW w:w="12201" w:type="dxa"/>
                </w:tcPr>
                <w:p w:rsidR="00E04DE7" w:rsidRPr="00A24281" w:rsidRDefault="00E04DE7" w:rsidP="00DA617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A2428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Ціль державної політики</w:t>
                  </w:r>
                </w:p>
              </w:tc>
            </w:tr>
            <w:tr w:rsidR="00E04DE7" w:rsidTr="00DA6179">
              <w:tc>
                <w:tcPr>
                  <w:tcW w:w="870" w:type="dxa"/>
                </w:tcPr>
                <w:p w:rsidR="00E04DE7" w:rsidRDefault="00E04DE7" w:rsidP="00DA6179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1.</w:t>
                  </w:r>
                </w:p>
              </w:tc>
              <w:tc>
                <w:tcPr>
                  <w:tcW w:w="12201" w:type="dxa"/>
                </w:tcPr>
                <w:p w:rsidR="00E04DE7" w:rsidRPr="00226701" w:rsidRDefault="00E04DE7" w:rsidP="00DA617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22670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Забезпечення епідемічного благополуччя</w:t>
                  </w:r>
                </w:p>
              </w:tc>
            </w:tr>
            <w:tr w:rsidR="00E04DE7" w:rsidTr="00DA6179">
              <w:tc>
                <w:tcPr>
                  <w:tcW w:w="870" w:type="dxa"/>
                </w:tcPr>
                <w:p w:rsidR="00E04DE7" w:rsidRDefault="00E04DE7" w:rsidP="00DA6179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2201" w:type="dxa"/>
                </w:tcPr>
                <w:p w:rsidR="00E04DE7" w:rsidRDefault="00E04DE7" w:rsidP="00DA6179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5C2D3B" w:rsidRPr="00E04DE7" w:rsidRDefault="005C2D3B" w:rsidP="00E3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</w:tr>
      <w:tr w:rsidR="005C2D3B" w:rsidRPr="00997CB1" w:rsidTr="00806AC4">
        <w:trPr>
          <w:tblCellSpacing w:w="18" w:type="dxa"/>
          <w:jc w:val="center"/>
        </w:trPr>
        <w:tc>
          <w:tcPr>
            <w:tcW w:w="4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2A3601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2A360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51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AC4" w:rsidRDefault="00B30BDB" w:rsidP="00997CB1">
            <w:pPr>
              <w:spacing w:after="0" w:line="288" w:lineRule="atLeast"/>
              <w:jc w:val="both"/>
              <w:rPr>
                <w:rStyle w:val="FontStyle"/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04DE7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Мета бюджетної програми:</w:t>
            </w:r>
            <w:r w:rsidRPr="00E04DE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271C85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Підвищення рівня надання первинної медичної допомоги, з</w:t>
            </w:r>
            <w:r w:rsidRPr="00E04DE7">
              <w:rPr>
                <w:rStyle w:val="FontStyle"/>
                <w:rFonts w:ascii="Times New Roman" w:eastAsia="Calibri" w:hAnsi="Times New Roman"/>
                <w:sz w:val="28"/>
                <w:szCs w:val="28"/>
                <w:lang w:val="uk-UA"/>
              </w:rPr>
              <w:t>міцнення та поліпшення здоров’я населен</w:t>
            </w:r>
            <w:r w:rsidR="00997CB1">
              <w:rPr>
                <w:rStyle w:val="FontStyle"/>
                <w:rFonts w:ascii="Times New Roman" w:eastAsia="Calibri" w:hAnsi="Times New Roman"/>
                <w:sz w:val="28"/>
                <w:szCs w:val="28"/>
                <w:lang w:val="uk-UA"/>
              </w:rPr>
              <w:t>ня</w:t>
            </w:r>
          </w:p>
          <w:p w:rsidR="00806AC4" w:rsidRDefault="00806AC4" w:rsidP="00997CB1">
            <w:pPr>
              <w:spacing w:after="0" w:line="288" w:lineRule="atLeast"/>
              <w:jc w:val="both"/>
              <w:rPr>
                <w:rStyle w:val="FontStyle"/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  <w:p w:rsidR="005C2D3B" w:rsidRPr="00997CB1" w:rsidRDefault="00997CB1" w:rsidP="00997CB1">
            <w:pPr>
              <w:spacing w:after="0" w:line="288" w:lineRule="atLeast"/>
              <w:jc w:val="both"/>
              <w:rPr>
                <w:rFonts w:ascii="Times New Roman" w:eastAsia="Calibri" w:hAnsi="Times New Roman" w:cs="Courier New"/>
                <w:color w:val="000000"/>
                <w:sz w:val="28"/>
                <w:szCs w:val="28"/>
                <w:lang w:val="uk-UA"/>
              </w:rPr>
            </w:pPr>
            <w:r>
              <w:rPr>
                <w:rStyle w:val="FontStyle"/>
                <w:rFonts w:ascii="Times New Roman" w:eastAsia="Calibri" w:hAnsi="Times New Roman"/>
                <w:sz w:val="28"/>
                <w:szCs w:val="28"/>
                <w:lang w:val="uk-UA"/>
              </w:rPr>
              <w:t xml:space="preserve">8. </w:t>
            </w:r>
            <w:r w:rsidR="005C2D3B" w:rsidRPr="00997CB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Завдання бюджетної програми:</w:t>
            </w:r>
          </w:p>
        </w:tc>
      </w:tr>
    </w:tbl>
    <w:p w:rsidR="005C2D3B" w:rsidRPr="00997CB1" w:rsidRDefault="005C2D3B" w:rsidP="005C2D3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vanish/>
          <w:color w:val="2A2928"/>
          <w:sz w:val="24"/>
          <w:szCs w:val="24"/>
          <w:lang w:val="uk-UA" w:eastAsia="ru-RU"/>
        </w:rPr>
      </w:pPr>
    </w:p>
    <w:tbl>
      <w:tblPr>
        <w:tblW w:w="5315" w:type="pct"/>
        <w:jc w:val="center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64"/>
        <w:gridCol w:w="290"/>
        <w:gridCol w:w="177"/>
        <w:gridCol w:w="42"/>
        <w:gridCol w:w="129"/>
        <w:gridCol w:w="45"/>
        <w:gridCol w:w="296"/>
        <w:gridCol w:w="335"/>
        <w:gridCol w:w="1575"/>
        <w:gridCol w:w="1092"/>
        <w:gridCol w:w="425"/>
        <w:gridCol w:w="1559"/>
        <w:gridCol w:w="1005"/>
        <w:gridCol w:w="483"/>
        <w:gridCol w:w="783"/>
        <w:gridCol w:w="995"/>
        <w:gridCol w:w="489"/>
        <w:gridCol w:w="641"/>
        <w:gridCol w:w="989"/>
        <w:gridCol w:w="499"/>
        <w:gridCol w:w="728"/>
        <w:gridCol w:w="976"/>
        <w:gridCol w:w="1066"/>
        <w:gridCol w:w="222"/>
        <w:gridCol w:w="209"/>
        <w:gridCol w:w="64"/>
      </w:tblGrid>
      <w:tr w:rsidR="005C2D3B" w:rsidRPr="00997CB1" w:rsidTr="005665E5">
        <w:trPr>
          <w:gridBefore w:val="4"/>
          <w:gridAfter w:val="2"/>
          <w:wBefore w:w="452" w:type="pct"/>
          <w:wAfter w:w="86" w:type="pct"/>
          <w:jc w:val="center"/>
        </w:trPr>
        <w:tc>
          <w:tcPr>
            <w:tcW w:w="752" w:type="pct"/>
            <w:gridSpan w:val="6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997CB1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997C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з/п</w:t>
            </w:r>
          </w:p>
        </w:tc>
        <w:tc>
          <w:tcPr>
            <w:tcW w:w="3711" w:type="pct"/>
            <w:gridSpan w:val="15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997CB1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5C2D3B" w:rsidRPr="00473D2C" w:rsidTr="005665E5">
        <w:trPr>
          <w:gridBefore w:val="4"/>
          <w:gridAfter w:val="2"/>
          <w:wBefore w:w="452" w:type="pct"/>
          <w:wAfter w:w="86" w:type="pct"/>
          <w:trHeight w:val="648"/>
          <w:jc w:val="center"/>
        </w:trPr>
        <w:tc>
          <w:tcPr>
            <w:tcW w:w="752" w:type="pct"/>
            <w:gridSpan w:val="6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997CB1" w:rsidRDefault="004150F6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5C2D3B"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1" w:type="pct"/>
            <w:gridSpan w:val="15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BD9" w:rsidRPr="00226701" w:rsidRDefault="0031789E" w:rsidP="003178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Своєчасне виявлення хворих, інфікованих  туберкульозом,  осіб  з  підвищеним ризиком  захворювання  (вперше   інфікованих,   з   </w:t>
            </w:r>
            <w:proofErr w:type="spellStart"/>
            <w:r w:rsidRPr="00226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гіперергічними</w:t>
            </w:r>
            <w:proofErr w:type="spellEnd"/>
            <w:r w:rsidRPr="00226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реакціями на туберкулін), для відбору контингентів, які підлягають ревакцинації     проти туберкульозу, для визначення  </w:t>
            </w:r>
            <w:proofErr w:type="spellStart"/>
            <w:r w:rsidRPr="00226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інфікованості</w:t>
            </w:r>
            <w:proofErr w:type="spellEnd"/>
            <w:r w:rsidRPr="00226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населення   як   епідеміологічного   показника</w:t>
            </w:r>
          </w:p>
        </w:tc>
      </w:tr>
      <w:tr w:rsidR="005C2D3B" w:rsidRPr="007302C3" w:rsidTr="005665E5">
        <w:trPr>
          <w:gridBefore w:val="4"/>
          <w:gridAfter w:val="2"/>
          <w:wBefore w:w="452" w:type="pct"/>
          <w:wAfter w:w="86" w:type="pct"/>
          <w:trHeight w:val="497"/>
          <w:jc w:val="center"/>
        </w:trPr>
        <w:tc>
          <w:tcPr>
            <w:tcW w:w="752" w:type="pct"/>
            <w:gridSpan w:val="6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31789E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1" w:type="pct"/>
            <w:gridSpan w:val="15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2C3" w:rsidRPr="007302C3" w:rsidRDefault="007302C3" w:rsidP="00F71CA4">
            <w:pPr>
              <w:spacing w:after="0" w:line="288" w:lineRule="atLeast"/>
              <w:ind w:firstLine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30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C2D3B" w:rsidRPr="00B173F7" w:rsidRDefault="005C2D3B" w:rsidP="00F71CA4">
            <w:pPr>
              <w:spacing w:after="0" w:line="288" w:lineRule="atLeast"/>
              <w:ind w:firstLine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2D3B" w:rsidRPr="005C2D3B" w:rsidTr="005665E5">
        <w:tblPrEx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4" w:type="dxa"/>
            <w:left w:w="648" w:type="dxa"/>
            <w:bottom w:w="84" w:type="dxa"/>
            <w:right w:w="648" w:type="dxa"/>
          </w:tblCellMar>
        </w:tblPrEx>
        <w:trPr>
          <w:gridBefore w:val="2"/>
          <w:gridAfter w:val="2"/>
          <w:wBefore w:w="307" w:type="pct"/>
          <w:wAfter w:w="86" w:type="pct"/>
          <w:tblCellSpacing w:w="18" w:type="dxa"/>
          <w:jc w:val="center"/>
        </w:trPr>
        <w:tc>
          <w:tcPr>
            <w:tcW w:w="408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EA8" w:rsidRDefault="00C73EA8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5C2D3B" w:rsidRPr="00197B83" w:rsidRDefault="00584BD9" w:rsidP="00997CB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197B83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 xml:space="preserve">     </w:t>
            </w:r>
            <w:r w:rsidR="00197B83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 xml:space="preserve">  </w:t>
            </w:r>
            <w:r w:rsidR="00997CB1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9</w:t>
            </w:r>
            <w:r w:rsidR="00197B83" w:rsidRPr="00197B83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98" w:type="pct"/>
            <w:gridSpan w:val="1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EA8" w:rsidRDefault="00C73EA8" w:rsidP="005C2D3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197B83" w:rsidRPr="00B70146" w:rsidRDefault="00C73EA8" w:rsidP="00197B8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B70146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Н</w:t>
            </w:r>
            <w:proofErr w:type="spellStart"/>
            <w:r w:rsidR="005C2D3B" w:rsidRPr="00B70146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апрями</w:t>
            </w:r>
            <w:proofErr w:type="spellEnd"/>
            <w:r w:rsidR="005C2D3B" w:rsidRPr="00B70146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D3B" w:rsidRPr="00B70146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="005C2D3B" w:rsidRPr="00B70146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D3B" w:rsidRPr="00B70146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бюджетних</w:t>
            </w:r>
            <w:proofErr w:type="spellEnd"/>
            <w:r w:rsidR="005C2D3B" w:rsidRPr="00B70146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D3B" w:rsidRPr="00B70146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коштів</w:t>
            </w:r>
            <w:proofErr w:type="spellEnd"/>
            <w:r w:rsidR="005C2D3B" w:rsidRPr="00B70146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:</w:t>
            </w:r>
          </w:p>
          <w:p w:rsidR="005C2D3B" w:rsidRPr="0076540C" w:rsidRDefault="00C826D6" w:rsidP="00520A0A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  </w:t>
            </w:r>
            <w:r w:rsidR="0076540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гривень</w:t>
            </w:r>
          </w:p>
        </w:tc>
      </w:tr>
      <w:tr w:rsidR="00CE4820" w:rsidRPr="005C2D3B" w:rsidTr="005665E5">
        <w:trPr>
          <w:gridBefore w:val="5"/>
          <w:wBefore w:w="465" w:type="pct"/>
          <w:jc w:val="center"/>
        </w:trPr>
        <w:tc>
          <w:tcPr>
            <w:tcW w:w="146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820" w:rsidRPr="005C2D3B" w:rsidRDefault="00CE4820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2010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820" w:rsidRPr="005C2D3B" w:rsidRDefault="00CE4820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Напрями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</w:p>
        </w:tc>
        <w:tc>
          <w:tcPr>
            <w:tcW w:w="704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820" w:rsidRPr="005C2D3B" w:rsidRDefault="00CE4820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1190" w:type="pct"/>
            <w:gridSpan w:val="5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820" w:rsidRPr="005C2D3B" w:rsidRDefault="00CE4820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485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820" w:rsidRPr="005C2D3B" w:rsidRDefault="00CE4820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</w:tr>
      <w:tr w:rsidR="00CE4820" w:rsidRPr="005C2D3B" w:rsidTr="005665E5">
        <w:trPr>
          <w:gridBefore w:val="5"/>
          <w:wBefore w:w="465" w:type="pct"/>
          <w:jc w:val="center"/>
        </w:trPr>
        <w:tc>
          <w:tcPr>
            <w:tcW w:w="146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820" w:rsidRPr="005C2D3B" w:rsidRDefault="00CE4820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820" w:rsidRPr="005C2D3B" w:rsidRDefault="00CE4820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820" w:rsidRPr="005C2D3B" w:rsidRDefault="00CE4820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pct"/>
            <w:gridSpan w:val="5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820" w:rsidRPr="005C2D3B" w:rsidRDefault="00CE4820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820" w:rsidRPr="005665E5" w:rsidRDefault="005665E5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665E5" w:rsidRPr="005C2D3B" w:rsidTr="005665E5">
        <w:trPr>
          <w:gridBefore w:val="5"/>
          <w:wBefore w:w="465" w:type="pct"/>
          <w:jc w:val="center"/>
        </w:trPr>
        <w:tc>
          <w:tcPr>
            <w:tcW w:w="146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5E5" w:rsidRPr="005C2D3B" w:rsidRDefault="005665E5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5E5" w:rsidRPr="00034243" w:rsidRDefault="005665E5" w:rsidP="00520A0A">
            <w:pPr>
              <w:spacing w:after="0" w:line="288" w:lineRule="atLeast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туберкуліну для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туберкулінодіагностики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4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5E5" w:rsidRPr="002E2349" w:rsidRDefault="005665E5" w:rsidP="002E234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62000,0</w:t>
            </w:r>
          </w:p>
        </w:tc>
        <w:tc>
          <w:tcPr>
            <w:tcW w:w="1190" w:type="pct"/>
            <w:gridSpan w:val="5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5E5" w:rsidRPr="00DB298B" w:rsidRDefault="005665E5" w:rsidP="00DB298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665E5" w:rsidRPr="00DB298B" w:rsidRDefault="005665E5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85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5E5" w:rsidRPr="002E2349" w:rsidRDefault="005665E5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62000,0</w:t>
            </w:r>
          </w:p>
        </w:tc>
      </w:tr>
      <w:tr w:rsidR="007D58A1" w:rsidRPr="00111DEB" w:rsidTr="005665E5">
        <w:trPr>
          <w:gridBefore w:val="5"/>
          <w:wBefore w:w="465" w:type="pct"/>
          <w:jc w:val="center"/>
        </w:trPr>
        <w:tc>
          <w:tcPr>
            <w:tcW w:w="146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8A1" w:rsidRDefault="007D58A1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10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8A1" w:rsidRDefault="007D58A1" w:rsidP="00520A0A">
            <w:pPr>
              <w:spacing w:after="0" w:line="288" w:lineRule="atLeast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8A1" w:rsidRPr="00111DEB" w:rsidRDefault="007D58A1" w:rsidP="002E234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1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8A1" w:rsidRPr="00111DEB" w:rsidRDefault="007D58A1" w:rsidP="00DB298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8A1" w:rsidRPr="00111DEB" w:rsidRDefault="007D58A1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8A1" w:rsidRPr="00111DEB" w:rsidRDefault="007D58A1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65E5" w:rsidRPr="005C2D3B" w:rsidTr="005665E5">
        <w:trPr>
          <w:gridBefore w:val="5"/>
          <w:wBefore w:w="465" w:type="pct"/>
          <w:jc w:val="center"/>
        </w:trPr>
        <w:tc>
          <w:tcPr>
            <w:tcW w:w="2156" w:type="pct"/>
            <w:gridSpan w:val="10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5E5" w:rsidRPr="005C2D3B" w:rsidRDefault="005665E5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704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5E5" w:rsidRPr="005C2D3B" w:rsidRDefault="005665E5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pct"/>
            <w:gridSpan w:val="5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5E5" w:rsidRPr="005C2D3B" w:rsidRDefault="005665E5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65E5" w:rsidRPr="005C2D3B" w:rsidRDefault="005665E5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5E5" w:rsidRPr="005C2D3B" w:rsidRDefault="005665E5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D3B" w:rsidRPr="005C2D3B" w:rsidTr="00CE4820">
        <w:tblPrEx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4" w:type="dxa"/>
            <w:left w:w="648" w:type="dxa"/>
            <w:bottom w:w="84" w:type="dxa"/>
            <w:right w:w="648" w:type="dxa"/>
          </w:tblCellMar>
        </w:tblPrEx>
        <w:trPr>
          <w:tblCellSpacing w:w="18" w:type="dxa"/>
          <w:jc w:val="center"/>
        </w:trPr>
        <w:tc>
          <w:tcPr>
            <w:tcW w:w="465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4535" w:type="pct"/>
            <w:gridSpan w:val="2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866E32" w:rsidRDefault="00F860E5" w:rsidP="005C2D3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10</w:t>
            </w:r>
            <w:r w:rsid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 xml:space="preserve">.   </w:t>
            </w:r>
            <w:proofErr w:type="spellStart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Перелік</w:t>
            </w:r>
            <w:proofErr w:type="spellEnd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місцевих</w:t>
            </w:r>
            <w:proofErr w:type="spellEnd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регіональних</w:t>
            </w:r>
            <w:proofErr w:type="spellEnd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програм</w:t>
            </w:r>
            <w:proofErr w:type="spellEnd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що</w:t>
            </w:r>
            <w:proofErr w:type="spellEnd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виконуються</w:t>
            </w:r>
            <w:proofErr w:type="spellEnd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складі</w:t>
            </w:r>
            <w:proofErr w:type="spellEnd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бюджетної</w:t>
            </w:r>
            <w:proofErr w:type="spellEnd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програми</w:t>
            </w:r>
            <w:proofErr w:type="spellEnd"/>
            <w:r w:rsidR="005C2D3B" w:rsidRPr="00866E32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:</w:t>
            </w:r>
          </w:p>
          <w:p w:rsidR="005C2D3B" w:rsidRPr="005C2D3B" w:rsidRDefault="00C826D6" w:rsidP="00C826D6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                                                                      гривень</w:t>
            </w:r>
          </w:p>
        </w:tc>
      </w:tr>
      <w:tr w:rsidR="00550775" w:rsidRPr="005C2D3B" w:rsidTr="005665E5">
        <w:tblPrEx>
          <w:jc w:val="left"/>
        </w:tblPrEx>
        <w:trPr>
          <w:gridBefore w:val="2"/>
          <w:gridAfter w:val="3"/>
          <w:wBefore w:w="307" w:type="pct"/>
          <w:wAfter w:w="154" w:type="pct"/>
        </w:trPr>
        <w:tc>
          <w:tcPr>
            <w:tcW w:w="2164" w:type="pct"/>
            <w:gridSpan w:val="1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місцевої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регіональної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702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658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101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</w:tr>
      <w:tr w:rsidR="00550775" w:rsidRPr="005C2D3B" w:rsidTr="005665E5">
        <w:tblPrEx>
          <w:jc w:val="left"/>
        </w:tblPrEx>
        <w:trPr>
          <w:gridBefore w:val="2"/>
          <w:gridAfter w:val="3"/>
          <w:wBefore w:w="307" w:type="pct"/>
          <w:wAfter w:w="154" w:type="pct"/>
        </w:trPr>
        <w:tc>
          <w:tcPr>
            <w:tcW w:w="2164" w:type="pct"/>
            <w:gridSpan w:val="1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607C" w:rsidRPr="005C2D3B" w:rsidTr="005665E5">
        <w:tblPrEx>
          <w:jc w:val="left"/>
        </w:tblPrEx>
        <w:trPr>
          <w:gridBefore w:val="2"/>
          <w:gridAfter w:val="3"/>
          <w:wBefore w:w="307" w:type="pct"/>
          <w:wAfter w:w="154" w:type="pct"/>
        </w:trPr>
        <w:tc>
          <w:tcPr>
            <w:tcW w:w="2164" w:type="pct"/>
            <w:gridSpan w:val="1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07C" w:rsidRPr="00A844E1" w:rsidRDefault="0066607C" w:rsidP="0029550E">
            <w:pPr>
              <w:shd w:val="clear" w:color="auto" w:fill="FFFFFF"/>
              <w:spacing w:line="317" w:lineRule="exact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844E1" w:rsidRPr="00223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</w:t>
            </w:r>
            <w:r w:rsidR="00A844E1" w:rsidRPr="0022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4E1" w:rsidRPr="00223CC2">
              <w:rPr>
                <w:rFonts w:ascii="Times New Roman" w:hAnsi="Times New Roman" w:cs="Times New Roman"/>
                <w:sz w:val="24"/>
                <w:szCs w:val="24"/>
              </w:rPr>
              <w:t>цільов</w:t>
            </w:r>
            <w:proofErr w:type="spellEnd"/>
            <w:r w:rsidR="00A844E1" w:rsidRPr="00223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844E1" w:rsidRPr="0022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4E1" w:rsidRPr="00223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п</w:t>
            </w:r>
            <w:proofErr w:type="spellStart"/>
            <w:r w:rsidR="00A844E1" w:rsidRPr="00223CC2">
              <w:rPr>
                <w:rFonts w:ascii="Times New Roman" w:hAnsi="Times New Roman" w:cs="Times New Roman"/>
                <w:sz w:val="24"/>
                <w:szCs w:val="24"/>
              </w:rPr>
              <w:t>рограм</w:t>
            </w:r>
            <w:proofErr w:type="spellEnd"/>
            <w:r w:rsidR="00A844E1" w:rsidRPr="00223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23CC2" w:rsidRPr="00223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44E1" w:rsidRPr="0022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‘’ </w:t>
            </w:r>
            <w:r w:rsidR="00A844E1" w:rsidRPr="00223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Протидія захворюванню на туберкульоз на 2019 рік</w:t>
            </w:r>
            <w:r w:rsidR="00A844E1" w:rsidRPr="00223C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44E1" w:rsidRPr="00223CC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‘’</w:t>
            </w:r>
          </w:p>
        </w:tc>
        <w:tc>
          <w:tcPr>
            <w:tcW w:w="702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07C" w:rsidRPr="006C458C" w:rsidRDefault="00F848BB" w:rsidP="0055084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="00223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000,0</w:t>
            </w:r>
          </w:p>
        </w:tc>
        <w:tc>
          <w:tcPr>
            <w:tcW w:w="658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07C" w:rsidRPr="00D11BD2" w:rsidRDefault="0066607C" w:rsidP="0055084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07C" w:rsidRPr="006C458C" w:rsidRDefault="00F848BB" w:rsidP="000213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="00223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6660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00,0</w:t>
            </w:r>
          </w:p>
        </w:tc>
      </w:tr>
      <w:tr w:rsidR="00550775" w:rsidRPr="005C2D3B" w:rsidTr="005665E5">
        <w:tblPrEx>
          <w:jc w:val="left"/>
        </w:tblPrEx>
        <w:trPr>
          <w:gridBefore w:val="2"/>
          <w:gridAfter w:val="3"/>
          <w:wBefore w:w="307" w:type="pct"/>
          <w:wAfter w:w="154" w:type="pct"/>
        </w:trPr>
        <w:tc>
          <w:tcPr>
            <w:tcW w:w="2164" w:type="pct"/>
            <w:gridSpan w:val="1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702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D3B" w:rsidRPr="005C2D3B" w:rsidTr="005665E5">
        <w:tblPrEx>
          <w:jc w:val="left"/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4" w:type="dxa"/>
            <w:left w:w="648" w:type="dxa"/>
            <w:bottom w:w="84" w:type="dxa"/>
            <w:right w:w="648" w:type="dxa"/>
          </w:tblCellMar>
        </w:tblPrEx>
        <w:trPr>
          <w:gridBefore w:val="3"/>
          <w:gridAfter w:val="3"/>
          <w:wBefore w:w="397" w:type="pct"/>
          <w:wAfter w:w="154" w:type="pct"/>
          <w:tblCellSpacing w:w="18" w:type="dxa"/>
        </w:trPr>
        <w:tc>
          <w:tcPr>
            <w:tcW w:w="10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07C" w:rsidRPr="0066607C" w:rsidRDefault="0066607C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</w:p>
          <w:p w:rsidR="005C2D3B" w:rsidRPr="0066607C" w:rsidRDefault="005C2D3B" w:rsidP="00F860E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 w:rsidRPr="0066607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1</w:t>
            </w:r>
            <w:r w:rsidR="00F860E5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41" w:type="pct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07C" w:rsidRPr="0066607C" w:rsidRDefault="0066607C" w:rsidP="005C2D3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</w:p>
          <w:p w:rsidR="005C2D3B" w:rsidRPr="0066607C" w:rsidRDefault="0066607C" w:rsidP="005C2D3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  <w:t xml:space="preserve">.  </w:t>
            </w:r>
            <w:proofErr w:type="spellStart"/>
            <w:r w:rsidR="005C2D3B" w:rsidRPr="0066607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Результативні</w:t>
            </w:r>
            <w:proofErr w:type="spellEnd"/>
            <w:r w:rsidR="005C2D3B" w:rsidRPr="0066607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D3B" w:rsidRPr="0066607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показники</w:t>
            </w:r>
            <w:proofErr w:type="spellEnd"/>
            <w:r w:rsidR="005C2D3B" w:rsidRPr="0066607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D3B" w:rsidRPr="0066607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бюджетної</w:t>
            </w:r>
            <w:proofErr w:type="spellEnd"/>
            <w:r w:rsidR="005C2D3B" w:rsidRPr="0066607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2D3B" w:rsidRPr="0066607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програми</w:t>
            </w:r>
            <w:proofErr w:type="spellEnd"/>
            <w:r w:rsidR="005C2D3B" w:rsidRPr="0066607C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:</w:t>
            </w:r>
          </w:p>
        </w:tc>
      </w:tr>
      <w:tr w:rsidR="00273CF4" w:rsidRPr="005C2D3B" w:rsidTr="00C826D6">
        <w:tblPrEx>
          <w:jc w:val="left"/>
        </w:tblPrEx>
        <w:trPr>
          <w:gridBefore w:val="1"/>
          <w:gridAfter w:val="3"/>
          <w:wBefore w:w="287" w:type="pct"/>
          <w:wAfter w:w="154" w:type="pct"/>
        </w:trPr>
        <w:tc>
          <w:tcPr>
            <w:tcW w:w="232" w:type="pct"/>
            <w:gridSpan w:val="6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102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616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705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66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688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634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</w:tr>
      <w:tr w:rsidR="00273CF4" w:rsidRPr="005C2D3B" w:rsidTr="00C826D6">
        <w:tblPrEx>
          <w:jc w:val="left"/>
        </w:tblPrEx>
        <w:trPr>
          <w:gridBefore w:val="1"/>
          <w:gridAfter w:val="3"/>
          <w:wBefore w:w="287" w:type="pct"/>
          <w:wAfter w:w="154" w:type="pct"/>
          <w:trHeight w:val="539"/>
        </w:trPr>
        <w:tc>
          <w:tcPr>
            <w:tcW w:w="232" w:type="pct"/>
            <w:gridSpan w:val="6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2381" w:rsidRPr="005C2D3B" w:rsidTr="00CE4820">
        <w:tblPrEx>
          <w:jc w:val="left"/>
        </w:tblPrEx>
        <w:trPr>
          <w:gridBefore w:val="1"/>
          <w:gridAfter w:val="3"/>
          <w:wBefore w:w="287" w:type="pct"/>
          <w:wAfter w:w="154" w:type="pct"/>
        </w:trPr>
        <w:tc>
          <w:tcPr>
            <w:tcW w:w="232" w:type="pct"/>
            <w:gridSpan w:val="6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81" w:rsidRPr="005C2D3B" w:rsidRDefault="00962381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pct"/>
            <w:gridSpan w:val="1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81" w:rsidRPr="00221069" w:rsidRDefault="00962381" w:rsidP="000D0ECC">
            <w:pPr>
              <w:spacing w:after="0" w:line="288" w:lineRule="atLeast"/>
              <w:ind w:firstLine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3C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 1</w:t>
            </w:r>
            <w:r w:rsidR="00221069" w:rsidRPr="00273C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221069" w:rsidRPr="00F71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1069" w:rsidRPr="00273C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інансове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безперервності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первинної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медичної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допомоги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населенню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в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частині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фінансування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витрат</w:t>
            </w:r>
            <w:proofErr w:type="spellEnd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оплату </w:t>
            </w:r>
            <w:proofErr w:type="spellStart"/>
            <w:r w:rsidR="00221069" w:rsidRPr="00273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енергоносіїв</w:t>
            </w:r>
            <w:proofErr w:type="spellEnd"/>
            <w:r w:rsidR="00221069" w:rsidRPr="00273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21069" w:rsidRPr="00273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та комунальних послуг.</w:t>
            </w:r>
          </w:p>
        </w:tc>
      </w:tr>
      <w:tr w:rsidR="00BE196B" w:rsidRPr="005C2D3B" w:rsidTr="00C826D6">
        <w:tblPrEx>
          <w:jc w:val="left"/>
        </w:tblPrEx>
        <w:trPr>
          <w:gridBefore w:val="1"/>
          <w:gridAfter w:val="3"/>
          <w:wBefore w:w="287" w:type="pct"/>
          <w:wAfter w:w="154" w:type="pct"/>
        </w:trPr>
        <w:tc>
          <w:tcPr>
            <w:tcW w:w="232" w:type="pct"/>
            <w:gridSpan w:val="6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23241E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24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56" w:type="pct"/>
            <w:gridSpan w:val="5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BF4C51" w:rsidRDefault="005C2D3B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4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48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3B" w:rsidRPr="005C2D3B" w:rsidRDefault="005C2D3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96B" w:rsidRPr="005C2D3B" w:rsidTr="00C826D6">
        <w:tblPrEx>
          <w:jc w:val="left"/>
        </w:tblPrEx>
        <w:trPr>
          <w:gridBefore w:val="1"/>
          <w:gridAfter w:val="3"/>
          <w:wBefore w:w="287" w:type="pct"/>
          <w:wAfter w:w="154" w:type="pct"/>
          <w:trHeight w:val="237"/>
        </w:trPr>
        <w:tc>
          <w:tcPr>
            <w:tcW w:w="232" w:type="pct"/>
            <w:gridSpan w:val="6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930" w:rsidRPr="005C2D3B" w:rsidRDefault="00F36930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5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930" w:rsidRPr="00274596" w:rsidRDefault="001D0263" w:rsidP="00994688">
            <w:pPr>
              <w:shd w:val="clear" w:color="auto" w:fill="FFFFFF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r w:rsidR="00AC4263">
              <w:rPr>
                <w:rFonts w:ascii="Times New Roman" w:hAnsi="Times New Roman"/>
                <w:sz w:val="24"/>
                <w:szCs w:val="24"/>
                <w:lang w:val="uk-UA"/>
              </w:rPr>
              <w:t>датки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 w:rsidR="009946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туберкуліну для проведення </w:t>
            </w:r>
            <w:proofErr w:type="spellStart"/>
            <w:r w:rsidR="00994688">
              <w:rPr>
                <w:rFonts w:ascii="Times New Roman" w:hAnsi="Times New Roman"/>
                <w:sz w:val="24"/>
                <w:szCs w:val="24"/>
                <w:lang w:val="uk-UA"/>
              </w:rPr>
              <w:t>туберкулінодіагностики</w:t>
            </w:r>
            <w:proofErr w:type="spellEnd"/>
            <w:r w:rsidR="006A1C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 дитячого та підліткового населення</w:t>
            </w:r>
          </w:p>
        </w:tc>
        <w:tc>
          <w:tcPr>
            <w:tcW w:w="48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930" w:rsidRPr="00D52A9C" w:rsidRDefault="00AF4EEB" w:rsidP="00BF1C38">
            <w:pPr>
              <w:pStyle w:val="1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грн.</w:t>
            </w:r>
          </w:p>
        </w:tc>
        <w:tc>
          <w:tcPr>
            <w:tcW w:w="705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930" w:rsidRDefault="000F4628" w:rsidP="00BF1C38">
            <w:pPr>
              <w:pStyle w:val="1"/>
              <w:spacing w:line="240" w:lineRule="auto"/>
              <w:ind w:firstLine="40"/>
              <w:jc w:val="center"/>
              <w:rPr>
                <w:rFonts w:eastAsia="Calibri"/>
                <w:sz w:val="22"/>
                <w:szCs w:val="22"/>
              </w:rPr>
            </w:pPr>
            <w:r w:rsidRPr="000F4628">
              <w:rPr>
                <w:rFonts w:eastAsia="Calibri"/>
                <w:sz w:val="22"/>
                <w:szCs w:val="22"/>
              </w:rPr>
              <w:t xml:space="preserve">Рішення </w:t>
            </w:r>
            <w:r w:rsidRPr="000F4628">
              <w:rPr>
                <w:sz w:val="22"/>
                <w:szCs w:val="22"/>
              </w:rPr>
              <w:t>50</w:t>
            </w:r>
            <w:r w:rsidRPr="000F4628">
              <w:rPr>
                <w:rFonts w:eastAsia="Calibri"/>
                <w:sz w:val="22"/>
                <w:szCs w:val="22"/>
              </w:rPr>
              <w:t xml:space="preserve"> сесії Ніжинської міської ради 7 скликання від </w:t>
            </w:r>
            <w:r w:rsidRPr="000F4628">
              <w:rPr>
                <w:sz w:val="22"/>
                <w:szCs w:val="22"/>
              </w:rPr>
              <w:t>16</w:t>
            </w:r>
            <w:r w:rsidRPr="000F4628">
              <w:rPr>
                <w:rFonts w:eastAsia="Calibri"/>
                <w:sz w:val="22"/>
                <w:szCs w:val="22"/>
              </w:rPr>
              <w:t>.0</w:t>
            </w:r>
            <w:r w:rsidRPr="000F4628">
              <w:rPr>
                <w:sz w:val="22"/>
                <w:szCs w:val="22"/>
              </w:rPr>
              <w:t>1</w:t>
            </w:r>
            <w:r w:rsidRPr="000F4628">
              <w:rPr>
                <w:rFonts w:eastAsia="Calibri"/>
                <w:sz w:val="22"/>
                <w:szCs w:val="22"/>
              </w:rPr>
              <w:t>.201</w:t>
            </w:r>
            <w:r w:rsidRPr="000F4628">
              <w:rPr>
                <w:sz w:val="22"/>
                <w:szCs w:val="22"/>
              </w:rPr>
              <w:t>9</w:t>
            </w:r>
            <w:r w:rsidRPr="000F4628">
              <w:rPr>
                <w:rFonts w:eastAsia="Calibri"/>
                <w:sz w:val="22"/>
                <w:szCs w:val="22"/>
              </w:rPr>
              <w:t>р.</w:t>
            </w:r>
          </w:p>
          <w:p w:rsidR="00327D3C" w:rsidRDefault="00327D3C" w:rsidP="00327D3C">
            <w:pPr>
              <w:spacing w:after="0" w:line="288" w:lineRule="atLeast"/>
              <w:jc w:val="center"/>
              <w:rPr>
                <w:rFonts w:ascii="Times New Roman" w:hAnsi="Times New Roman"/>
                <w:lang w:val="uk-UA"/>
              </w:rPr>
            </w:pPr>
            <w:r w:rsidRPr="0010743D">
              <w:rPr>
                <w:rFonts w:ascii="Times New Roman" w:eastAsia="Calibri" w:hAnsi="Times New Roman" w:cs="Times New Roman"/>
                <w:lang w:val="uk-UA"/>
              </w:rPr>
              <w:t>Рішення</w:t>
            </w:r>
          </w:p>
          <w:p w:rsidR="00327D3C" w:rsidRDefault="00327D3C" w:rsidP="00327D3C">
            <w:pPr>
              <w:spacing w:after="0" w:line="288" w:lineRule="atLeast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0743D">
              <w:rPr>
                <w:rFonts w:ascii="Times New Roman" w:eastAsia="Calibri" w:hAnsi="Times New Roman" w:cs="Times New Roman"/>
                <w:lang w:val="uk-UA"/>
              </w:rPr>
              <w:t>Ніжинської міської ради 7 скликання</w:t>
            </w:r>
          </w:p>
          <w:p w:rsidR="00327D3C" w:rsidRPr="000F4628" w:rsidRDefault="00327D3C" w:rsidP="00327D3C">
            <w:pPr>
              <w:pStyle w:val="1"/>
              <w:spacing w:line="240" w:lineRule="auto"/>
              <w:ind w:firstLine="40"/>
              <w:jc w:val="center"/>
              <w:rPr>
                <w:sz w:val="22"/>
                <w:szCs w:val="22"/>
              </w:rPr>
            </w:pPr>
            <w:r w:rsidRPr="0010743D">
              <w:rPr>
                <w:rFonts w:eastAsia="Calibri"/>
              </w:rPr>
              <w:t>№</w:t>
            </w:r>
            <w:r>
              <w:rPr>
                <w:rFonts w:eastAsia="Calibri"/>
              </w:rPr>
              <w:t>10-62</w:t>
            </w:r>
            <w:r w:rsidRPr="0010743D">
              <w:rPr>
                <w:rFonts w:eastAsia="Calibri"/>
              </w:rPr>
              <w:t xml:space="preserve">/2019 від </w:t>
            </w:r>
            <w:r>
              <w:t>23.10</w:t>
            </w:r>
            <w:r w:rsidRPr="0010743D">
              <w:rPr>
                <w:rFonts w:eastAsia="Calibri"/>
              </w:rPr>
              <w:t>.201</w:t>
            </w:r>
            <w:r w:rsidRPr="0010743D">
              <w:t>9</w:t>
            </w:r>
            <w:r w:rsidRPr="0010743D">
              <w:rPr>
                <w:rFonts w:eastAsia="Calibri"/>
              </w:rPr>
              <w:t>р.</w:t>
            </w:r>
          </w:p>
        </w:tc>
        <w:tc>
          <w:tcPr>
            <w:tcW w:w="66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930" w:rsidRPr="00AF4EEB" w:rsidRDefault="00AE531C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="009946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000,0</w:t>
            </w:r>
          </w:p>
        </w:tc>
        <w:tc>
          <w:tcPr>
            <w:tcW w:w="688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930" w:rsidRPr="00AF4EEB" w:rsidRDefault="00AF4EEB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4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A9C" w:rsidRPr="00D52A9C" w:rsidRDefault="00AE531C" w:rsidP="005A7C2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="005A7C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000,0</w:t>
            </w:r>
          </w:p>
        </w:tc>
      </w:tr>
      <w:tr w:rsidR="00BE196B" w:rsidRPr="005C2D3B" w:rsidTr="00C826D6">
        <w:tblPrEx>
          <w:jc w:val="left"/>
        </w:tblPrEx>
        <w:trPr>
          <w:gridBefore w:val="1"/>
          <w:gridAfter w:val="3"/>
          <w:wBefore w:w="287" w:type="pct"/>
          <w:wAfter w:w="154" w:type="pct"/>
        </w:trPr>
        <w:tc>
          <w:tcPr>
            <w:tcW w:w="232" w:type="pct"/>
            <w:gridSpan w:val="6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930" w:rsidRPr="0023241E" w:rsidRDefault="00F36930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24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56" w:type="pct"/>
            <w:gridSpan w:val="5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930" w:rsidRPr="00BF4C51" w:rsidRDefault="00F36930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4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продукту</w:t>
            </w:r>
          </w:p>
        </w:tc>
        <w:tc>
          <w:tcPr>
            <w:tcW w:w="48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930" w:rsidRPr="005C2D3B" w:rsidRDefault="00F36930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930" w:rsidRPr="005C2D3B" w:rsidRDefault="00F36930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930" w:rsidRPr="005C2D3B" w:rsidRDefault="00F36930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930" w:rsidRPr="005C2D3B" w:rsidRDefault="00F36930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930" w:rsidRPr="005C2D3B" w:rsidRDefault="00F36930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719" w:rsidRPr="005C2D3B" w:rsidTr="00C826D6">
        <w:tblPrEx>
          <w:jc w:val="left"/>
        </w:tblPrEx>
        <w:trPr>
          <w:gridBefore w:val="1"/>
          <w:gridAfter w:val="3"/>
          <w:wBefore w:w="287" w:type="pct"/>
          <w:wAfter w:w="154" w:type="pct"/>
          <w:trHeight w:val="569"/>
        </w:trPr>
        <w:tc>
          <w:tcPr>
            <w:tcW w:w="232" w:type="pct"/>
            <w:gridSpan w:val="6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5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A7C2E" w:rsidRDefault="005A7C2E" w:rsidP="006A1C26">
            <w:pPr>
              <w:shd w:val="clear" w:color="auto" w:fill="FFFFFF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  <w:r w:rsidR="006A1C26">
              <w:rPr>
                <w:rFonts w:ascii="Times New Roman" w:hAnsi="Times New Roman"/>
                <w:sz w:val="24"/>
                <w:szCs w:val="24"/>
                <w:lang w:val="uk-UA"/>
              </w:rPr>
              <w:t>дитячого та підліткового  населення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</w:t>
            </w:r>
            <w:r w:rsidR="006A1C26">
              <w:rPr>
                <w:rFonts w:ascii="Times New Roman" w:hAnsi="Times New Roman"/>
                <w:sz w:val="24"/>
                <w:szCs w:val="24"/>
                <w:lang w:val="uk-UA"/>
              </w:rPr>
              <w:t>потребують проведення заходів 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туберкулінодіагности</w:t>
            </w:r>
            <w:r w:rsidR="006A1C26">
              <w:rPr>
                <w:rFonts w:ascii="Times New Roman" w:hAnsi="Times New Roman"/>
                <w:sz w:val="24"/>
                <w:szCs w:val="24"/>
                <w:lang w:val="uk-UA"/>
              </w:rPr>
              <w:t>ки</w:t>
            </w:r>
            <w:proofErr w:type="spellEnd"/>
          </w:p>
        </w:tc>
        <w:tc>
          <w:tcPr>
            <w:tcW w:w="48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137B8E" w:rsidRDefault="00F6544B" w:rsidP="00F6544B">
            <w:pPr>
              <w:pStyle w:val="1"/>
              <w:spacing w:line="240" w:lineRule="auto"/>
              <w:ind w:hanging="7"/>
              <w:jc w:val="center"/>
              <w:rPr>
                <w:sz w:val="22"/>
                <w:szCs w:val="22"/>
                <w:vertAlign w:val="superscript"/>
              </w:rPr>
            </w:pPr>
            <w:r w:rsidRPr="003E5847">
              <w:rPr>
                <w:sz w:val="22"/>
                <w:szCs w:val="22"/>
              </w:rPr>
              <w:t>осіб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5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07450B" w:rsidRDefault="00F6544B" w:rsidP="000D753A">
            <w:pPr>
              <w:pStyle w:val="1"/>
              <w:spacing w:line="240" w:lineRule="auto"/>
              <w:ind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Медична с</w:t>
            </w:r>
            <w:r w:rsidRPr="003E5847"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</w:rPr>
              <w:t xml:space="preserve">тистична </w:t>
            </w:r>
            <w:r w:rsidRPr="003E5847">
              <w:rPr>
                <w:sz w:val="22"/>
                <w:szCs w:val="22"/>
              </w:rPr>
              <w:t xml:space="preserve"> звітність</w:t>
            </w:r>
          </w:p>
        </w:tc>
        <w:tc>
          <w:tcPr>
            <w:tcW w:w="66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AF4EEB" w:rsidRDefault="00826D81" w:rsidP="000D75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1980</w:t>
            </w:r>
          </w:p>
        </w:tc>
        <w:tc>
          <w:tcPr>
            <w:tcW w:w="688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AF4EEB" w:rsidRDefault="00D55719" w:rsidP="000D75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4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0CF" w:rsidRPr="00D57F40" w:rsidRDefault="008B4E46" w:rsidP="000D75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1980</w:t>
            </w:r>
          </w:p>
        </w:tc>
      </w:tr>
      <w:tr w:rsidR="00D55719" w:rsidRPr="005C2D3B" w:rsidTr="00C826D6">
        <w:tblPrEx>
          <w:jc w:val="left"/>
        </w:tblPrEx>
        <w:trPr>
          <w:gridBefore w:val="1"/>
          <w:gridAfter w:val="3"/>
          <w:wBefore w:w="287" w:type="pct"/>
          <w:wAfter w:w="154" w:type="pct"/>
        </w:trPr>
        <w:tc>
          <w:tcPr>
            <w:tcW w:w="232" w:type="pct"/>
            <w:gridSpan w:val="6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23241E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24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56" w:type="pct"/>
            <w:gridSpan w:val="5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BF4C51" w:rsidRDefault="00D55719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4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48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5C2D3B" w:rsidRDefault="00D55719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5C2D3B" w:rsidRDefault="00D55719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5C2D3B" w:rsidRDefault="00D55719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719" w:rsidRPr="005C2D3B" w:rsidTr="00C826D6">
        <w:tblPrEx>
          <w:jc w:val="left"/>
        </w:tblPrEx>
        <w:trPr>
          <w:gridBefore w:val="1"/>
          <w:gridAfter w:val="3"/>
          <w:wBefore w:w="287" w:type="pct"/>
          <w:wAfter w:w="154" w:type="pct"/>
        </w:trPr>
        <w:tc>
          <w:tcPr>
            <w:tcW w:w="232" w:type="pct"/>
            <w:gridSpan w:val="6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gridSpan w:val="5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6B0706" w:rsidRDefault="00D55719" w:rsidP="008910D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0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Рівень забезпеченості туберкуліном для проведення </w:t>
            </w:r>
            <w:proofErr w:type="spellStart"/>
            <w:r w:rsidR="00C50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туберкулінодіагностики</w:t>
            </w:r>
            <w:proofErr w:type="spellEnd"/>
            <w:r w:rsidR="00C50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розрахунку на 1 дитину</w:t>
            </w:r>
            <w:r w:rsidR="008910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(підлітка)</w:t>
            </w:r>
            <w:r w:rsidR="00C50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5C2D3B" w:rsidRDefault="00D55719" w:rsidP="00AE778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705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EC4" w:rsidRDefault="00D55719" w:rsidP="00AE778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Розрахункові дані</w:t>
            </w:r>
          </w:p>
          <w:p w:rsidR="00D55719" w:rsidRPr="00561EC4" w:rsidRDefault="00561EC4" w:rsidP="0055520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561E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(сума </w:t>
            </w:r>
            <w:proofErr w:type="spellStart"/>
            <w:r w:rsidRPr="00561EC4">
              <w:rPr>
                <w:rFonts w:ascii="Times New Roman" w:hAnsi="Times New Roman" w:cs="Times New Roman"/>
                <w:i/>
                <w:sz w:val="20"/>
                <w:szCs w:val="20"/>
              </w:rPr>
              <w:t>ви</w:t>
            </w:r>
            <w:proofErr w:type="spellEnd"/>
            <w:r w:rsidRPr="00561EC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датків</w:t>
            </w:r>
            <w:r w:rsidRPr="00561E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Pr="00561EC4">
              <w:rPr>
                <w:rFonts w:ascii="Times New Roman" w:hAnsi="Times New Roman" w:cs="Times New Roman"/>
                <w:i/>
                <w:sz w:val="20"/>
                <w:szCs w:val="20"/>
              </w:rPr>
              <w:t>кількість</w:t>
            </w:r>
            <w:proofErr w:type="spellEnd"/>
            <w:r w:rsidRPr="00561E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5520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дітей</w:t>
            </w:r>
            <w:r w:rsidRPr="00561EC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6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2F400B" w:rsidRDefault="00826D81" w:rsidP="00AE778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31,31</w:t>
            </w:r>
          </w:p>
        </w:tc>
        <w:tc>
          <w:tcPr>
            <w:tcW w:w="688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C114F9" w:rsidRDefault="00D55719" w:rsidP="00AE778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4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2F400B" w:rsidRDefault="00096EC0" w:rsidP="007B0F8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31,31</w:t>
            </w:r>
          </w:p>
        </w:tc>
      </w:tr>
      <w:tr w:rsidR="00D55719" w:rsidRPr="005C2D3B" w:rsidTr="00C826D6">
        <w:tblPrEx>
          <w:jc w:val="left"/>
        </w:tblPrEx>
        <w:trPr>
          <w:gridBefore w:val="1"/>
          <w:gridAfter w:val="3"/>
          <w:wBefore w:w="287" w:type="pct"/>
          <w:wAfter w:w="154" w:type="pct"/>
        </w:trPr>
        <w:tc>
          <w:tcPr>
            <w:tcW w:w="232" w:type="pct"/>
            <w:gridSpan w:val="6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23241E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24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56" w:type="pct"/>
            <w:gridSpan w:val="5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BF4C51" w:rsidRDefault="00D55719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F4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якості</w:t>
            </w:r>
            <w:proofErr w:type="spellEnd"/>
          </w:p>
        </w:tc>
        <w:tc>
          <w:tcPr>
            <w:tcW w:w="48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5C2D3B" w:rsidRDefault="00D55719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5C2D3B" w:rsidRDefault="00D55719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5C2D3B" w:rsidRDefault="00D55719" w:rsidP="00BE196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719" w:rsidRPr="00BC331E" w:rsidTr="00C826D6">
        <w:tblPrEx>
          <w:jc w:val="left"/>
        </w:tblPrEx>
        <w:trPr>
          <w:gridBefore w:val="1"/>
          <w:gridAfter w:val="3"/>
          <w:wBefore w:w="287" w:type="pct"/>
          <w:wAfter w:w="154" w:type="pct"/>
          <w:trHeight w:val="1164"/>
        </w:trPr>
        <w:tc>
          <w:tcPr>
            <w:tcW w:w="232" w:type="pct"/>
            <w:gridSpan w:val="6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gridSpan w:val="5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13431" w:rsidRDefault="00D55719" w:rsidP="00B6254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5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Динаміка витрат на забезпечення  лікарськими засобами 1 пацієнта   </w:t>
            </w:r>
            <w:r w:rsidR="00B62546" w:rsidRPr="00455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="00B625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дитячого та підліткового населення</w:t>
            </w:r>
          </w:p>
        </w:tc>
        <w:tc>
          <w:tcPr>
            <w:tcW w:w="48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C64AFF" w:rsidRDefault="008910D5" w:rsidP="00A445A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705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07A" w:rsidRPr="004C37E3" w:rsidRDefault="00E1007A" w:rsidP="00E1007A">
            <w:pPr>
              <w:pStyle w:val="2"/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  <w:r w:rsidRPr="004C37E3">
              <w:rPr>
                <w:sz w:val="24"/>
                <w:szCs w:val="24"/>
              </w:rPr>
              <w:t>Розрахункові дані</w:t>
            </w:r>
          </w:p>
          <w:p w:rsidR="00D55719" w:rsidRPr="00BC331E" w:rsidRDefault="00E1007A" w:rsidP="00F848B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16A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>співвідношення</w:t>
            </w:r>
            <w:proofErr w:type="spellEnd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516A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суми витрат на забезпечення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туберкуліном</w:t>
            </w:r>
            <w:r w:rsidRPr="004516A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дитини </w:t>
            </w:r>
            <w:r w:rsidRPr="004516A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у</w:t>
            </w:r>
            <w:proofErr w:type="gramEnd"/>
            <w:r w:rsidRPr="004516A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9</w:t>
            </w:r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>році</w:t>
            </w:r>
            <w:proofErr w:type="spellEnd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>відповідного</w:t>
            </w:r>
            <w:proofErr w:type="spellEnd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>показника</w:t>
            </w:r>
            <w:proofErr w:type="spellEnd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20</w:t>
            </w:r>
            <w:r w:rsidR="00F848B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18</w:t>
            </w:r>
            <w:proofErr w:type="spellStart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>рік</w:t>
            </w:r>
            <w:proofErr w:type="spellEnd"/>
            <w:r w:rsidRPr="004516A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6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D26CB6" w:rsidRDefault="00826D81" w:rsidP="00D26CB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37,5</w:t>
            </w:r>
          </w:p>
        </w:tc>
        <w:tc>
          <w:tcPr>
            <w:tcW w:w="688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BC331E" w:rsidRDefault="00D26CB6" w:rsidP="00D26CB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4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719" w:rsidRPr="00BC331E" w:rsidRDefault="00096EC0" w:rsidP="001543F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37,5</w:t>
            </w:r>
          </w:p>
        </w:tc>
      </w:tr>
      <w:tr w:rsidR="00D55719" w:rsidRPr="00473D2C" w:rsidTr="00CE4820">
        <w:tblPrEx>
          <w:jc w:val="left"/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4" w:type="dxa"/>
            <w:left w:w="648" w:type="dxa"/>
            <w:bottom w:w="84" w:type="dxa"/>
            <w:right w:w="648" w:type="dxa"/>
          </w:tblCellMar>
        </w:tblPrEx>
        <w:trPr>
          <w:gridBefore w:val="1"/>
          <w:gridAfter w:val="1"/>
          <w:wBefore w:w="287" w:type="pct"/>
          <w:wAfter w:w="20" w:type="pct"/>
          <w:tblCellSpacing w:w="18" w:type="dxa"/>
        </w:trPr>
        <w:tc>
          <w:tcPr>
            <w:tcW w:w="1872" w:type="pct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F01" w:rsidRDefault="00725F01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D55719" w:rsidRPr="00BC331E" w:rsidRDefault="0050635B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705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35B" w:rsidRDefault="0050635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50635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BC33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__________</w:t>
            </w:r>
          </w:p>
          <w:p w:rsidR="00D55719" w:rsidRPr="00BC331E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BC33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(підпис)</w:t>
            </w:r>
          </w:p>
        </w:tc>
        <w:tc>
          <w:tcPr>
            <w:tcW w:w="1982" w:type="pct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35B" w:rsidRDefault="0050635B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D55719" w:rsidRPr="00257C32" w:rsidRDefault="00D55719" w:rsidP="0050635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BC331E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____</w:t>
            </w:r>
            <w:proofErr w:type="spellStart"/>
            <w:r w:rsidR="0050635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І.В.Алєксєєнко</w:t>
            </w:r>
            <w:proofErr w:type="spellEnd"/>
            <w:r w:rsidRPr="00F57934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___</w:t>
            </w:r>
            <w:r w:rsidRPr="00F57934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</w:r>
            <w:r w:rsidRPr="00257C32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(ініціали та прізвище)</w:t>
            </w:r>
          </w:p>
        </w:tc>
        <w:tc>
          <w:tcPr>
            <w:tcW w:w="13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257C32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</w:tr>
      <w:tr w:rsidR="00D55719" w:rsidRPr="005C2D3B" w:rsidTr="00CE4820">
        <w:tblPrEx>
          <w:jc w:val="left"/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4" w:type="dxa"/>
            <w:left w:w="648" w:type="dxa"/>
            <w:bottom w:w="84" w:type="dxa"/>
            <w:right w:w="648" w:type="dxa"/>
          </w:tblCellMar>
        </w:tblPrEx>
        <w:trPr>
          <w:gridBefore w:val="1"/>
          <w:gridAfter w:val="1"/>
          <w:wBefore w:w="287" w:type="pct"/>
          <w:wAfter w:w="20" w:type="pct"/>
          <w:tblCellSpacing w:w="18" w:type="dxa"/>
        </w:trPr>
        <w:tc>
          <w:tcPr>
            <w:tcW w:w="1872" w:type="pct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705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</w:tr>
      <w:tr w:rsidR="00D55719" w:rsidRPr="005C2D3B" w:rsidTr="00CE4820">
        <w:tblPrEx>
          <w:jc w:val="left"/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4" w:type="dxa"/>
            <w:left w:w="648" w:type="dxa"/>
            <w:bottom w:w="84" w:type="dxa"/>
            <w:right w:w="648" w:type="dxa"/>
          </w:tblCellMar>
        </w:tblPrEx>
        <w:trPr>
          <w:gridBefore w:val="1"/>
          <w:gridAfter w:val="1"/>
          <w:wBefore w:w="287" w:type="pct"/>
          <w:wAfter w:w="20" w:type="pct"/>
          <w:tblCellSpacing w:w="18" w:type="dxa"/>
        </w:trPr>
        <w:tc>
          <w:tcPr>
            <w:tcW w:w="1872" w:type="pct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0635B" w:rsidRDefault="0050635B" w:rsidP="005C2D3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Начальник фінансового управління</w:t>
            </w:r>
          </w:p>
        </w:tc>
        <w:tc>
          <w:tcPr>
            <w:tcW w:w="705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7D3C" w:rsidRDefault="00D55719" w:rsidP="00327D3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__________</w:t>
            </w:r>
          </w:p>
          <w:p w:rsidR="00D55719" w:rsidRPr="005C2D3B" w:rsidRDefault="00D55719" w:rsidP="00327D3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(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підпис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2" w:type="pct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329" w:rsidRDefault="00D55719" w:rsidP="00C8132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____</w:t>
            </w:r>
            <w:r w:rsidR="00257C32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Л.В.Писаренко</w:t>
            </w: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______</w:t>
            </w:r>
          </w:p>
          <w:p w:rsidR="00D55719" w:rsidRPr="005C2D3B" w:rsidRDefault="00D55719" w:rsidP="00C8132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(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ініціали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прізвище</w:t>
            </w:r>
            <w:proofErr w:type="spellEnd"/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719" w:rsidRPr="005C2D3B" w:rsidRDefault="00D55719" w:rsidP="005C2D3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</w:tr>
    </w:tbl>
    <w:p w:rsidR="0064543E" w:rsidRPr="005C2D3B" w:rsidRDefault="0064543E" w:rsidP="000D0ECC">
      <w:pPr>
        <w:rPr>
          <w:rFonts w:ascii="Times New Roman" w:hAnsi="Times New Roman" w:cs="Times New Roman"/>
          <w:sz w:val="24"/>
          <w:szCs w:val="24"/>
        </w:rPr>
      </w:pPr>
    </w:p>
    <w:sectPr w:rsidR="0064543E" w:rsidRPr="005C2D3B" w:rsidSect="00084811">
      <w:pgSz w:w="16838" w:h="11906" w:orient="landscape"/>
      <w:pgMar w:top="289" w:right="1134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D09A2"/>
    <w:multiLevelType w:val="hybridMultilevel"/>
    <w:tmpl w:val="B70CD51C"/>
    <w:lvl w:ilvl="0" w:tplc="BB7C2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D3B"/>
    <w:rsid w:val="00004C9F"/>
    <w:rsid w:val="00034243"/>
    <w:rsid w:val="00034878"/>
    <w:rsid w:val="000412D6"/>
    <w:rsid w:val="00045676"/>
    <w:rsid w:val="00045CFE"/>
    <w:rsid w:val="00047410"/>
    <w:rsid w:val="000539AE"/>
    <w:rsid w:val="00071CCC"/>
    <w:rsid w:val="00084811"/>
    <w:rsid w:val="00092C4F"/>
    <w:rsid w:val="00096EC0"/>
    <w:rsid w:val="000A5BD0"/>
    <w:rsid w:val="000D0ECC"/>
    <w:rsid w:val="000F11AF"/>
    <w:rsid w:val="000F4628"/>
    <w:rsid w:val="000F5B1F"/>
    <w:rsid w:val="001023E8"/>
    <w:rsid w:val="00106F4A"/>
    <w:rsid w:val="00110934"/>
    <w:rsid w:val="00111DEB"/>
    <w:rsid w:val="001214F7"/>
    <w:rsid w:val="001543FB"/>
    <w:rsid w:val="001568A2"/>
    <w:rsid w:val="0016072D"/>
    <w:rsid w:val="0016304C"/>
    <w:rsid w:val="001671BD"/>
    <w:rsid w:val="00171435"/>
    <w:rsid w:val="001731CD"/>
    <w:rsid w:val="001901C4"/>
    <w:rsid w:val="00196A8B"/>
    <w:rsid w:val="00197B83"/>
    <w:rsid w:val="001B40CF"/>
    <w:rsid w:val="001C4542"/>
    <w:rsid w:val="001D0263"/>
    <w:rsid w:val="001E3C0E"/>
    <w:rsid w:val="00221069"/>
    <w:rsid w:val="00223CC2"/>
    <w:rsid w:val="00225457"/>
    <w:rsid w:val="00226701"/>
    <w:rsid w:val="0023241E"/>
    <w:rsid w:val="002422AC"/>
    <w:rsid w:val="00242EB3"/>
    <w:rsid w:val="00247BCC"/>
    <w:rsid w:val="00257C32"/>
    <w:rsid w:val="0026301B"/>
    <w:rsid w:val="00271C85"/>
    <w:rsid w:val="00273CF4"/>
    <w:rsid w:val="00274596"/>
    <w:rsid w:val="00285C93"/>
    <w:rsid w:val="00292118"/>
    <w:rsid w:val="00293A1B"/>
    <w:rsid w:val="0029550E"/>
    <w:rsid w:val="002A3601"/>
    <w:rsid w:val="002A486C"/>
    <w:rsid w:val="002A4F0D"/>
    <w:rsid w:val="002B15AD"/>
    <w:rsid w:val="002C0EDD"/>
    <w:rsid w:val="002E2349"/>
    <w:rsid w:val="002F2364"/>
    <w:rsid w:val="002F400B"/>
    <w:rsid w:val="002F4FB7"/>
    <w:rsid w:val="00310293"/>
    <w:rsid w:val="0031789E"/>
    <w:rsid w:val="003238E6"/>
    <w:rsid w:val="00327D3C"/>
    <w:rsid w:val="00394F36"/>
    <w:rsid w:val="003A1A1A"/>
    <w:rsid w:val="003A3811"/>
    <w:rsid w:val="003A6D13"/>
    <w:rsid w:val="003B339A"/>
    <w:rsid w:val="003E4F79"/>
    <w:rsid w:val="003F78D5"/>
    <w:rsid w:val="004150F6"/>
    <w:rsid w:val="00421C86"/>
    <w:rsid w:val="00446038"/>
    <w:rsid w:val="004516A4"/>
    <w:rsid w:val="00455CE8"/>
    <w:rsid w:val="004732E6"/>
    <w:rsid w:val="00473D2C"/>
    <w:rsid w:val="004949E7"/>
    <w:rsid w:val="004A3876"/>
    <w:rsid w:val="004B4B3C"/>
    <w:rsid w:val="004C37E3"/>
    <w:rsid w:val="004D5099"/>
    <w:rsid w:val="004E4195"/>
    <w:rsid w:val="0050635B"/>
    <w:rsid w:val="00513431"/>
    <w:rsid w:val="00520A0A"/>
    <w:rsid w:val="00525FDA"/>
    <w:rsid w:val="00541B98"/>
    <w:rsid w:val="00550775"/>
    <w:rsid w:val="00550848"/>
    <w:rsid w:val="00555167"/>
    <w:rsid w:val="00555208"/>
    <w:rsid w:val="00561EC4"/>
    <w:rsid w:val="005665E5"/>
    <w:rsid w:val="00584BD9"/>
    <w:rsid w:val="00587440"/>
    <w:rsid w:val="00593237"/>
    <w:rsid w:val="005959A1"/>
    <w:rsid w:val="005A6AAB"/>
    <w:rsid w:val="005A7C2E"/>
    <w:rsid w:val="005B77B0"/>
    <w:rsid w:val="005C2D3B"/>
    <w:rsid w:val="005D2156"/>
    <w:rsid w:val="005E63A6"/>
    <w:rsid w:val="00606E1D"/>
    <w:rsid w:val="00611631"/>
    <w:rsid w:val="00623B56"/>
    <w:rsid w:val="0064543E"/>
    <w:rsid w:val="0066607C"/>
    <w:rsid w:val="00684769"/>
    <w:rsid w:val="006A1C26"/>
    <w:rsid w:val="006A5EED"/>
    <w:rsid w:val="006B0706"/>
    <w:rsid w:val="006C458C"/>
    <w:rsid w:val="006E5814"/>
    <w:rsid w:val="007075A3"/>
    <w:rsid w:val="00725F01"/>
    <w:rsid w:val="007266AA"/>
    <w:rsid w:val="007302C3"/>
    <w:rsid w:val="0076540C"/>
    <w:rsid w:val="007668C0"/>
    <w:rsid w:val="007B03C8"/>
    <w:rsid w:val="007B0F82"/>
    <w:rsid w:val="007B7B4B"/>
    <w:rsid w:val="007D54A1"/>
    <w:rsid w:val="007D58A1"/>
    <w:rsid w:val="007E4D8F"/>
    <w:rsid w:val="00803C27"/>
    <w:rsid w:val="00806AC4"/>
    <w:rsid w:val="008233F7"/>
    <w:rsid w:val="00826D81"/>
    <w:rsid w:val="00840211"/>
    <w:rsid w:val="00852430"/>
    <w:rsid w:val="00860A81"/>
    <w:rsid w:val="00866E32"/>
    <w:rsid w:val="00882119"/>
    <w:rsid w:val="00886768"/>
    <w:rsid w:val="008910D5"/>
    <w:rsid w:val="00894827"/>
    <w:rsid w:val="008B4E46"/>
    <w:rsid w:val="0091789C"/>
    <w:rsid w:val="00917954"/>
    <w:rsid w:val="00962381"/>
    <w:rsid w:val="0096447E"/>
    <w:rsid w:val="00970C5A"/>
    <w:rsid w:val="00994688"/>
    <w:rsid w:val="00997CB1"/>
    <w:rsid w:val="009B568C"/>
    <w:rsid w:val="009E3BD9"/>
    <w:rsid w:val="00A16F22"/>
    <w:rsid w:val="00A26F1B"/>
    <w:rsid w:val="00A438E3"/>
    <w:rsid w:val="00A445A8"/>
    <w:rsid w:val="00A844E1"/>
    <w:rsid w:val="00A91069"/>
    <w:rsid w:val="00AC4263"/>
    <w:rsid w:val="00AE531C"/>
    <w:rsid w:val="00AE7787"/>
    <w:rsid w:val="00AF4EEB"/>
    <w:rsid w:val="00B023AE"/>
    <w:rsid w:val="00B04975"/>
    <w:rsid w:val="00B10C0B"/>
    <w:rsid w:val="00B136E6"/>
    <w:rsid w:val="00B173F7"/>
    <w:rsid w:val="00B30BDB"/>
    <w:rsid w:val="00B54FE6"/>
    <w:rsid w:val="00B62546"/>
    <w:rsid w:val="00B70146"/>
    <w:rsid w:val="00B7118F"/>
    <w:rsid w:val="00B81164"/>
    <w:rsid w:val="00B95C6B"/>
    <w:rsid w:val="00BB66F2"/>
    <w:rsid w:val="00BC331E"/>
    <w:rsid w:val="00BC44FE"/>
    <w:rsid w:val="00BC63A4"/>
    <w:rsid w:val="00BD17A9"/>
    <w:rsid w:val="00BE196B"/>
    <w:rsid w:val="00BF4C51"/>
    <w:rsid w:val="00C114F9"/>
    <w:rsid w:val="00C22678"/>
    <w:rsid w:val="00C50439"/>
    <w:rsid w:val="00C6157D"/>
    <w:rsid w:val="00C64AFF"/>
    <w:rsid w:val="00C73EA8"/>
    <w:rsid w:val="00C81329"/>
    <w:rsid w:val="00C826D6"/>
    <w:rsid w:val="00C92A89"/>
    <w:rsid w:val="00CB1A57"/>
    <w:rsid w:val="00CC2994"/>
    <w:rsid w:val="00CE0B8C"/>
    <w:rsid w:val="00CE4820"/>
    <w:rsid w:val="00CF652D"/>
    <w:rsid w:val="00D00A7B"/>
    <w:rsid w:val="00D11BD2"/>
    <w:rsid w:val="00D26CB6"/>
    <w:rsid w:val="00D52A9C"/>
    <w:rsid w:val="00D55719"/>
    <w:rsid w:val="00D57C2F"/>
    <w:rsid w:val="00D57F40"/>
    <w:rsid w:val="00D657E4"/>
    <w:rsid w:val="00D833A4"/>
    <w:rsid w:val="00DB298B"/>
    <w:rsid w:val="00DD3616"/>
    <w:rsid w:val="00DE3AD9"/>
    <w:rsid w:val="00E04DE7"/>
    <w:rsid w:val="00E1007A"/>
    <w:rsid w:val="00E34230"/>
    <w:rsid w:val="00E44868"/>
    <w:rsid w:val="00E45D8B"/>
    <w:rsid w:val="00E50EFB"/>
    <w:rsid w:val="00E574BC"/>
    <w:rsid w:val="00E74F76"/>
    <w:rsid w:val="00E94277"/>
    <w:rsid w:val="00EB2C7A"/>
    <w:rsid w:val="00EC7629"/>
    <w:rsid w:val="00EE3BE3"/>
    <w:rsid w:val="00EF58FE"/>
    <w:rsid w:val="00EF6E73"/>
    <w:rsid w:val="00EF7301"/>
    <w:rsid w:val="00F25F75"/>
    <w:rsid w:val="00F36930"/>
    <w:rsid w:val="00F57934"/>
    <w:rsid w:val="00F6544B"/>
    <w:rsid w:val="00F71CA4"/>
    <w:rsid w:val="00F77403"/>
    <w:rsid w:val="00F848BB"/>
    <w:rsid w:val="00F860E5"/>
    <w:rsid w:val="00F9094A"/>
    <w:rsid w:val="00FA0E6B"/>
    <w:rsid w:val="00FC19E3"/>
    <w:rsid w:val="00FE3A2C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8458A-329F-4C61-9F57-A9CFE120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43E"/>
  </w:style>
  <w:style w:type="paragraph" w:styleId="3">
    <w:name w:val="heading 3"/>
    <w:basedOn w:val="a"/>
    <w:link w:val="30"/>
    <w:uiPriority w:val="9"/>
    <w:qFormat/>
    <w:rsid w:val="005C2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D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5C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5C2D3B"/>
  </w:style>
  <w:style w:type="paragraph" w:customStyle="1" w:styleId="tc">
    <w:name w:val="tc"/>
    <w:basedOn w:val="a"/>
    <w:rsid w:val="005C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5C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5C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">
    <w:name w:val="Font Style"/>
    <w:rsid w:val="00606E1D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1">
    <w:name w:val="Обычный1"/>
    <w:semiHidden/>
    <w:rsid w:val="00FC19E3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">
    <w:name w:val="Обычный2"/>
    <w:semiHidden/>
    <w:rsid w:val="004516A4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178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0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621">
          <w:marLeft w:val="648"/>
          <w:marRight w:val="6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77">
          <w:marLeft w:val="648"/>
          <w:marRight w:val="6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382">
          <w:marLeft w:val="648"/>
          <w:marRight w:val="6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902">
          <w:marLeft w:val="648"/>
          <w:marRight w:val="6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10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3250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Фин1</dc:creator>
  <cp:lastModifiedBy>VNMR-65-02</cp:lastModifiedBy>
  <cp:revision>5</cp:revision>
  <cp:lastPrinted>2019-10-31T16:05:00Z</cp:lastPrinted>
  <dcterms:created xsi:type="dcterms:W3CDTF">2019-10-31T16:12:00Z</dcterms:created>
  <dcterms:modified xsi:type="dcterms:W3CDTF">2019-11-04T06:35:00Z</dcterms:modified>
</cp:coreProperties>
</file>